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7F" w:rsidRDefault="009D6AA6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r>
        <w:object w:dxaOrig="8422" w:dyaOrig="4899">
          <v:rect id="rectole0000000000" o:spid="_x0000_i1025" style="width:398.25pt;height:213pt" o:ole="" o:preferrelative="t" stroked="f">
            <v:imagedata r:id="rId4" o:title=""/>
          </v:rect>
          <o:OLEObject Type="Embed" ProgID="StaticDib" ShapeID="rectole0000000000" DrawAspect="Content" ObjectID="_1649526843" r:id="rId5"/>
        </w:object>
      </w:r>
    </w:p>
    <w:p w:rsidR="003D307F" w:rsidRDefault="003D307F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3D307F" w:rsidRPr="009D6AA6" w:rsidRDefault="009D6AA6" w:rsidP="009D6AA6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</w:t>
      </w:r>
      <w:r w:rsidRPr="009D6AA6">
        <w:rPr>
          <w:rFonts w:ascii="Arial" w:eastAsia="Arial" w:hAnsi="Arial" w:cs="Arial"/>
          <w:b/>
          <w:sz w:val="24"/>
          <w:szCs w:val="24"/>
        </w:rPr>
        <w:t xml:space="preserve">Les damos la </w:t>
      </w:r>
      <w:r>
        <w:rPr>
          <w:rFonts w:ascii="Arial" w:eastAsia="Arial" w:hAnsi="Arial" w:cs="Arial"/>
          <w:b/>
          <w:sz w:val="24"/>
          <w:szCs w:val="24"/>
        </w:rPr>
        <w:t>BIENVENIDA a</w:t>
      </w:r>
      <w:r w:rsidRPr="009D6AA6">
        <w:rPr>
          <w:rFonts w:ascii="Arial" w:eastAsia="Arial" w:hAnsi="Arial" w:cs="Arial"/>
          <w:b/>
          <w:sz w:val="24"/>
          <w:szCs w:val="24"/>
        </w:rPr>
        <w:t xml:space="preserve">  la materia:</w:t>
      </w:r>
    </w:p>
    <w:p w:rsidR="003D307F" w:rsidRPr="009D6AA6" w:rsidRDefault="009D6AA6" w:rsidP="009D6AA6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D6AA6">
        <w:rPr>
          <w:rFonts w:ascii="Arial" w:eastAsia="Arial" w:hAnsi="Arial" w:cs="Arial"/>
          <w:b/>
          <w:sz w:val="24"/>
          <w:szCs w:val="24"/>
        </w:rPr>
        <w:t>El titular de la cátedra Esc. Damián</w:t>
      </w:r>
      <w:r w:rsidRPr="009D6AA6">
        <w:rPr>
          <w:rFonts w:ascii="Arial" w:eastAsia="Arial" w:hAnsi="Arial" w:cs="Arial"/>
          <w:b/>
          <w:sz w:val="24"/>
          <w:szCs w:val="24"/>
        </w:rPr>
        <w:t xml:space="preserve"> Belot</w:t>
      </w:r>
    </w:p>
    <w:p w:rsidR="003D307F" w:rsidRPr="009D6AA6" w:rsidRDefault="009D6AA6" w:rsidP="009D6AA6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D6AA6">
        <w:rPr>
          <w:rFonts w:ascii="Arial" w:eastAsia="Arial" w:hAnsi="Arial" w:cs="Arial"/>
          <w:b/>
          <w:sz w:val="24"/>
          <w:szCs w:val="24"/>
        </w:rPr>
        <w:t>El Jefe de Trabajos Prácticos: Arq. Luis Gattas</w:t>
      </w:r>
    </w:p>
    <w:p w:rsidR="003D307F" w:rsidRPr="009D6AA6" w:rsidRDefault="009D6AA6" w:rsidP="009D6AA6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D6AA6">
        <w:rPr>
          <w:rFonts w:ascii="Arial" w:eastAsia="Arial" w:hAnsi="Arial" w:cs="Arial"/>
          <w:b/>
          <w:sz w:val="24"/>
          <w:szCs w:val="24"/>
        </w:rPr>
        <w:t>Adscripta:</w:t>
      </w:r>
      <w:r w:rsidRPr="009D6AA6">
        <w:rPr>
          <w:rFonts w:ascii="Arial" w:eastAsia="Arial" w:hAnsi="Arial" w:cs="Arial"/>
          <w:b/>
          <w:sz w:val="24"/>
          <w:szCs w:val="24"/>
        </w:rPr>
        <w:t xml:space="preserve"> Alumna  Quintero Daniela.</w:t>
      </w:r>
    </w:p>
    <w:p w:rsidR="003D307F" w:rsidRPr="009D6AA6" w:rsidRDefault="003D307F" w:rsidP="009D6AA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D307F" w:rsidRPr="009D6AA6" w:rsidRDefault="009D6AA6" w:rsidP="009D6AA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D6AA6">
        <w:rPr>
          <w:rFonts w:ascii="Arial" w:eastAsia="Arial" w:hAnsi="Arial" w:cs="Arial"/>
          <w:sz w:val="24"/>
          <w:szCs w:val="24"/>
        </w:rPr>
        <w:t>La materia tiene un carácter teórico-práctico. Es la primera instancia reflexiva sobre la disciplina del espectáculo. Aquí, nos aproximaremos a un análisis de los elementos básicos constitutivos sobre los cuales se asentará la práctica posterior y se adqui</w:t>
      </w:r>
      <w:r w:rsidRPr="009D6AA6">
        <w:rPr>
          <w:rFonts w:ascii="Arial" w:eastAsia="Arial" w:hAnsi="Arial" w:cs="Arial"/>
          <w:sz w:val="24"/>
          <w:szCs w:val="24"/>
        </w:rPr>
        <w:t>rirá el vocabulario técnico  de la disciplina.</w:t>
      </w:r>
    </w:p>
    <w:p w:rsidR="003D307F" w:rsidRPr="009D6AA6" w:rsidRDefault="009D6AA6" w:rsidP="009D6AA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D6AA6">
        <w:rPr>
          <w:rFonts w:ascii="Arial" w:eastAsia="Arial" w:hAnsi="Arial" w:cs="Arial"/>
          <w:sz w:val="24"/>
          <w:szCs w:val="24"/>
        </w:rPr>
        <w:t>Desarrollaremos el concepto de espacio, desde el punto de vista del espacio dado y de lugar a construir. Nos referiremos a los elementos que intervienen en la producción de sentido y especialmente a  la organi</w:t>
      </w:r>
      <w:r w:rsidRPr="009D6AA6">
        <w:rPr>
          <w:rFonts w:ascii="Arial" w:eastAsia="Arial" w:hAnsi="Arial" w:cs="Arial"/>
          <w:sz w:val="24"/>
          <w:szCs w:val="24"/>
        </w:rPr>
        <w:t>zación sígnica en el espacio del hecho espectacular.</w:t>
      </w:r>
    </w:p>
    <w:p w:rsidR="003D307F" w:rsidRPr="009D6AA6" w:rsidRDefault="009D6AA6" w:rsidP="009D6AA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D6AA6">
        <w:rPr>
          <w:rFonts w:ascii="Arial" w:eastAsia="Arial" w:hAnsi="Arial" w:cs="Arial"/>
          <w:sz w:val="24"/>
          <w:szCs w:val="24"/>
        </w:rPr>
        <w:t>Abordaremos, mediante prácticas simples, el trayecto que va del texto a la puesta de escena, intentando acercarnos a una lectura escenográfica del texto dramático.</w:t>
      </w:r>
    </w:p>
    <w:p w:rsidR="003D307F" w:rsidRPr="009D6AA6" w:rsidRDefault="009D6AA6" w:rsidP="009D6AA6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9D6AA6">
        <w:rPr>
          <w:rFonts w:ascii="Arial" w:eastAsia="Arial" w:hAnsi="Arial" w:cs="Arial"/>
          <w:sz w:val="24"/>
          <w:szCs w:val="24"/>
        </w:rPr>
        <w:t>Paralelamente, conoceremos la evolución</w:t>
      </w:r>
      <w:r w:rsidRPr="009D6AA6">
        <w:rPr>
          <w:rFonts w:ascii="Arial" w:eastAsia="Arial" w:hAnsi="Arial" w:cs="Arial"/>
          <w:sz w:val="24"/>
          <w:szCs w:val="24"/>
        </w:rPr>
        <w:t xml:space="preserve"> del edificio teatral, la conformación clásica del escenario y las alternativas de otras épocas</w:t>
      </w:r>
      <w:r w:rsidRPr="009D6AA6">
        <w:rPr>
          <w:rFonts w:ascii="Arial" w:eastAsia="Arial" w:hAnsi="Arial" w:cs="Arial"/>
          <w:b/>
          <w:sz w:val="24"/>
          <w:szCs w:val="24"/>
        </w:rPr>
        <w:t>.</w:t>
      </w:r>
    </w:p>
    <w:p w:rsidR="003D307F" w:rsidRPr="009D6AA6" w:rsidRDefault="009D6AA6" w:rsidP="009D6AA6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9D6AA6">
        <w:rPr>
          <w:rFonts w:ascii="Arial" w:eastAsia="Arial" w:hAnsi="Arial" w:cs="Arial"/>
          <w:b/>
          <w:sz w:val="24"/>
          <w:szCs w:val="24"/>
        </w:rPr>
        <w:t xml:space="preserve">Sera un placer poder compartir con ustedes este espacio de intercambio </w:t>
      </w:r>
      <w:r w:rsidRPr="009D6AA6">
        <w:rPr>
          <w:rFonts w:ascii="Arial" w:eastAsia="Arial" w:hAnsi="Arial" w:cs="Arial"/>
          <w:b/>
          <w:sz w:val="24"/>
          <w:szCs w:val="24"/>
        </w:rPr>
        <w:t xml:space="preserve">de conocimientos. </w:t>
      </w:r>
    </w:p>
    <w:p w:rsidR="003D307F" w:rsidRPr="009D6AA6" w:rsidRDefault="003D307F" w:rsidP="009D6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D307F" w:rsidRPr="009D6A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307F"/>
    <w:rsid w:val="003D307F"/>
    <w:rsid w:val="009D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</dc:creator>
  <cp:lastModifiedBy>Tito</cp:lastModifiedBy>
  <cp:revision>2</cp:revision>
  <dcterms:created xsi:type="dcterms:W3CDTF">2020-04-28T00:08:00Z</dcterms:created>
  <dcterms:modified xsi:type="dcterms:W3CDTF">2020-04-28T00:08:00Z</dcterms:modified>
</cp:coreProperties>
</file>